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Рабочая программа курса английского языка в 10 классе составлена в соответствии </w:t>
      </w:r>
      <w:proofErr w:type="gramStart"/>
      <w:r w:rsidRPr="00BB6D8B">
        <w:rPr>
          <w:rFonts w:ascii="Times New Roman" w:hAnsi="Times New Roman"/>
          <w:sz w:val="24"/>
          <w:szCs w:val="24"/>
        </w:rPr>
        <w:t>с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: 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-Федеральным законом от 29.12.2012 г. № 273 – ФЗ «Об образовании в Российской Федерации»;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 -Федеральным компонентом государственного стандарта общего образования, утверждённым приказом Министерства образования Российской Федерации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05.03.2004 г., № 1089;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-Примерными программами по иностранным языкам. 10-11 классы - Э.Д.Днепров, А.Г.Аркадьев. </w:t>
      </w:r>
      <w:proofErr w:type="gramStart"/>
      <w:r w:rsidRPr="00BB6D8B">
        <w:rPr>
          <w:rFonts w:ascii="Times New Roman" w:hAnsi="Times New Roman"/>
          <w:sz w:val="24"/>
          <w:szCs w:val="24"/>
        </w:rPr>
        <w:t>-М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.: Дрофа, 2006; 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-Приказом Министерства образования и науки Российской Федерации от 31.03.2014 г. №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-Программой курса английского языка «Английский в фокусе» /</w:t>
      </w:r>
      <w:proofErr w:type="spellStart"/>
      <w:r w:rsidRPr="00BB6D8B">
        <w:rPr>
          <w:rFonts w:ascii="Times New Roman" w:hAnsi="Times New Roman"/>
          <w:sz w:val="24"/>
          <w:szCs w:val="24"/>
        </w:rPr>
        <w:t>Spotlight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для 10-11 классов, составитель Апальков В.Г.- М.: Просвещение, 2011;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-Основной образовательной программой основного общего и среднего общего образования Муниципального бюджетного образовательного учреждения «Средняя общеобразовательная школа № 18»;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 -Учебным планом МБОУ «СОШ №18» на 2016– 2017 учебный год;</w:t>
      </w:r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-Календарным учебным графиком на 2016 – 2017 учебный год МБОУ «СОШ №18».</w:t>
      </w:r>
    </w:p>
    <w:p w:rsidR="00BB6D8B" w:rsidRPr="00BB6D8B" w:rsidRDefault="00BB6D8B" w:rsidP="00BB6D8B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B6D8B">
        <w:rPr>
          <w:rFonts w:ascii="Times New Roman" w:eastAsia="Calibri" w:hAnsi="Times New Roman"/>
          <w:b/>
          <w:sz w:val="24"/>
          <w:szCs w:val="24"/>
          <w:lang w:eastAsia="en-US"/>
        </w:rPr>
        <w:t>Общая характеристика учебного предмета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Являясь существенным элементом культуры народа – носителя данного языка и средством передачи ее другим, иностранный язык способствует формированию у школьников целостной картины мира. Владение иностранным языком повышает уровень гуманитарного образования школьников, способствует формированию личности и ее социальной адаптации к условиям постоянно меняющегося поликультурного, </w:t>
      </w:r>
      <w:proofErr w:type="spellStart"/>
      <w:r w:rsidRPr="00BB6D8B">
        <w:rPr>
          <w:rFonts w:ascii="Times New Roman" w:hAnsi="Times New Roman"/>
          <w:sz w:val="24"/>
          <w:szCs w:val="24"/>
        </w:rPr>
        <w:t>полиязычного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мира.</w:t>
      </w:r>
    </w:p>
    <w:p w:rsidR="00BB6D8B" w:rsidRPr="00BB6D8B" w:rsidRDefault="00BB6D8B" w:rsidP="00BB6D8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Иностранный язык расширяет лингвистический кругозор учащихся, способствует формированию культуры общения, содействует общему речевому развитию учащихся. В этом проявляется взаимодействие всех языковых учебных предметов, способствующих формированию основ филологического образования школьников.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Данная рабочая программа нацелена на реализацию личностно-ориентированного, коммуникативно-когнитивного, </w:t>
      </w:r>
      <w:proofErr w:type="spellStart"/>
      <w:r w:rsidRPr="00BB6D8B">
        <w:rPr>
          <w:rFonts w:ascii="Times New Roman" w:hAnsi="Times New Roman"/>
          <w:sz w:val="24"/>
          <w:szCs w:val="24"/>
        </w:rPr>
        <w:t>социокультурного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B6D8B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подходов к обучению иностранному языку.  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В качестве интегративной цели обучения рассматривается формирование иноязычной коммуникативной компетенции, то есть способности и реальной готовности школьников осуществлять иноязычное общение и добиваться взаимопонимания с носителями иностранного языка, а также развитие и воспитание школьников средствами учебного предмета.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Основная </w:t>
      </w:r>
      <w:r w:rsidRPr="00BB6D8B">
        <w:rPr>
          <w:rFonts w:ascii="Times New Roman" w:hAnsi="Times New Roman"/>
          <w:b/>
          <w:sz w:val="24"/>
          <w:szCs w:val="24"/>
        </w:rPr>
        <w:t xml:space="preserve">цель курса </w:t>
      </w:r>
      <w:r w:rsidRPr="00BB6D8B">
        <w:rPr>
          <w:rFonts w:ascii="Times New Roman" w:hAnsi="Times New Roman"/>
          <w:sz w:val="24"/>
          <w:szCs w:val="24"/>
        </w:rPr>
        <w:t>- дальнейшее развитие коммуникативной компетентности учащихся на уровне, позволяющем успешно решать коммуникативные задачи в разнообразных ситуациях англоязычного общения, включая учебные и связанные с будущей трудовой деятельностью. Развитие коммуникативной компетентности требует и может способствовать развитию других способностей учащихся. Поэтому выделяют развитие универсальных/ключевых компетентностей, таких как умения: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-учиться самостоятельно;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-исследовать и критически осмысливать явления действительности, в том числе языковые;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-организовывать и осуществлять коммуникацию социальных групп;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-проектировать собственную деятельность, то есть анализировать собственную ситуацию, принимать решения, осуществлять задуманное, представлять и оценивать результаты, корректировать свою деятельность в зависимости от результата.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Российское образование всегда рассматривало учебный проце</w:t>
      </w:r>
      <w:proofErr w:type="gramStart"/>
      <w:r w:rsidRPr="00BB6D8B">
        <w:rPr>
          <w:rFonts w:ascii="Times New Roman" w:hAnsi="Times New Roman"/>
          <w:sz w:val="24"/>
          <w:szCs w:val="24"/>
        </w:rPr>
        <w:t>сс в шк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оле как одно из основных мест, где происходит воспитание, то есть формирование системы ценностей и норм поведения учащихся. Следуя этой </w:t>
      </w:r>
      <w:proofErr w:type="gramStart"/>
      <w:r w:rsidRPr="00BB6D8B">
        <w:rPr>
          <w:rFonts w:ascii="Times New Roman" w:hAnsi="Times New Roman"/>
          <w:sz w:val="24"/>
          <w:szCs w:val="24"/>
        </w:rPr>
        <w:t>традиции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определим еще одну важную цель </w:t>
      </w:r>
      <w:proofErr w:type="spellStart"/>
      <w:r w:rsidRPr="00BB6D8B">
        <w:rPr>
          <w:rFonts w:ascii="Times New Roman" w:hAnsi="Times New Roman"/>
          <w:sz w:val="24"/>
          <w:szCs w:val="24"/>
        </w:rPr>
        <w:t>курса-формирование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у учащихся гуманистических ценностей и норм поведения, таких как: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-ценность образования в современном обществе;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-демократические ценности: уважение к личности, ценность культурного разнообразия, участие каждого в принятии решений и коллективной деятельности;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-активная жизненная и гражданская позиция;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-уважение к собственной культуре и культурам других народов;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lastRenderedPageBreak/>
        <w:t>-бережное отношение к окружающей среде;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-семейные ценности;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-здоровый образ жизни как норма поведения.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Курс также способствует первичному профессиональному самоопределению учащихся.</w:t>
      </w:r>
      <w:r w:rsidRPr="00BB6D8B">
        <w:rPr>
          <w:rFonts w:ascii="Times New Roman" w:hAnsi="Times New Roman"/>
          <w:sz w:val="24"/>
          <w:szCs w:val="24"/>
        </w:rPr>
        <w:tab/>
      </w:r>
      <w:r w:rsidRPr="00BB6D8B">
        <w:rPr>
          <w:rFonts w:ascii="Times New Roman" w:hAnsi="Times New Roman"/>
          <w:sz w:val="24"/>
          <w:szCs w:val="24"/>
        </w:rPr>
        <w:tab/>
      </w:r>
    </w:p>
    <w:p w:rsidR="00BB6D8B" w:rsidRPr="00BB6D8B" w:rsidRDefault="00BB6D8B" w:rsidP="00BB6D8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BB6D8B" w:rsidRPr="00BB6D8B" w:rsidRDefault="00BB6D8B" w:rsidP="00BB6D8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Цели обучения английскому языку в 10 классе</w:t>
      </w:r>
      <w:r w:rsidRPr="00BB6D8B">
        <w:rPr>
          <w:rFonts w:ascii="Times New Roman" w:hAnsi="Times New Roman"/>
          <w:sz w:val="24"/>
          <w:szCs w:val="24"/>
        </w:rPr>
        <w:t>:</w:t>
      </w:r>
    </w:p>
    <w:p w:rsidR="00BB6D8B" w:rsidRPr="00BB6D8B" w:rsidRDefault="00BB6D8B" w:rsidP="00BB6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дальнейшее развитие</w:t>
      </w:r>
      <w:r w:rsidRPr="00BB6D8B">
        <w:rPr>
          <w:rFonts w:ascii="Times New Roman" w:hAnsi="Times New Roman"/>
          <w:sz w:val="24"/>
          <w:szCs w:val="24"/>
        </w:rPr>
        <w:t xml:space="preserve"> иноязычной коммуникативной компетенции (речевой, языковой, </w:t>
      </w:r>
      <w:proofErr w:type="spellStart"/>
      <w:r w:rsidRPr="00BB6D8B"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 w:rsidRPr="00BB6D8B">
        <w:rPr>
          <w:rFonts w:ascii="Times New Roman" w:hAnsi="Times New Roman"/>
          <w:sz w:val="24"/>
          <w:szCs w:val="24"/>
        </w:rPr>
        <w:t>, компенсаторной, учебно-познавательной);</w:t>
      </w:r>
    </w:p>
    <w:p w:rsidR="00BB6D8B" w:rsidRPr="00BB6D8B" w:rsidRDefault="00BB6D8B" w:rsidP="00BB6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6D8B">
        <w:rPr>
          <w:rFonts w:ascii="Times New Roman" w:hAnsi="Times New Roman"/>
          <w:b/>
          <w:sz w:val="24"/>
          <w:szCs w:val="24"/>
        </w:rPr>
        <w:t>развитие и воспитание</w:t>
      </w:r>
      <w:r w:rsidRPr="00BB6D8B">
        <w:rPr>
          <w:rFonts w:ascii="Times New Roman" w:hAnsi="Times New Roman"/>
          <w:sz w:val="24"/>
          <w:szCs w:val="24"/>
        </w:rPr>
        <w:t xml:space="preserve">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самооценки через наблюдение за собственной речью на родном и иностранном языках; личностному самоопределению учащихся в отношении их будущей профессии; их социальная адаптация; формирование качеств гражданина и патриота.</w:t>
      </w:r>
      <w:proofErr w:type="gramEnd"/>
    </w:p>
    <w:p w:rsidR="00BB6D8B" w:rsidRPr="00BB6D8B" w:rsidRDefault="00BB6D8B" w:rsidP="00BB6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Виды речевой деятельности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Говорение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BB6D8B">
        <w:rPr>
          <w:rFonts w:ascii="Times New Roman" w:hAnsi="Times New Roman"/>
          <w:b/>
          <w:i/>
          <w:sz w:val="24"/>
          <w:szCs w:val="24"/>
        </w:rPr>
        <w:t>Диалогическая речь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Совершенствование владения всеми видами диалога на основе новой тематики и расширения ситуаций официального и неофициального общения.</w:t>
      </w:r>
    </w:p>
    <w:p w:rsidR="00BB6D8B" w:rsidRPr="00BB6D8B" w:rsidRDefault="00BB6D8B" w:rsidP="00BB6D8B">
      <w:pPr>
        <w:tabs>
          <w:tab w:val="left" w:pos="367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Развитие умений: участвовать в беседе/дискуссии на знакомую тему; осуществлять запрос информации; обращаться за разъяснениями; выражать своё отношение к высказыванию партнера, свое мнение по обсуждаемой теме.</w:t>
      </w:r>
    </w:p>
    <w:p w:rsidR="00BB6D8B" w:rsidRPr="00BB6D8B" w:rsidRDefault="00BB6D8B" w:rsidP="00BB6D8B">
      <w:pPr>
        <w:tabs>
          <w:tab w:val="left" w:pos="367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b/>
          <w:i/>
          <w:sz w:val="24"/>
          <w:szCs w:val="24"/>
        </w:rPr>
        <w:t>Монологическая речь.</w:t>
      </w:r>
      <w:r w:rsidRPr="00BB6D8B">
        <w:rPr>
          <w:rFonts w:ascii="Times New Roman" w:hAnsi="Times New Roman"/>
          <w:sz w:val="24"/>
          <w:szCs w:val="24"/>
        </w:rPr>
        <w:t xml:space="preserve"> Совершенствование </w:t>
      </w:r>
      <w:proofErr w:type="gramStart"/>
      <w:r w:rsidRPr="00BB6D8B">
        <w:rPr>
          <w:rFonts w:ascii="Times New Roman" w:hAnsi="Times New Roman"/>
          <w:sz w:val="24"/>
          <w:szCs w:val="24"/>
        </w:rPr>
        <w:t>владения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разными видами монолога, включая высказывания в связи с увиденным/прочитанным, сообщения (в том числе при работе над проектом)</w:t>
      </w:r>
    </w:p>
    <w:p w:rsidR="00BB6D8B" w:rsidRPr="00BB6D8B" w:rsidRDefault="00BB6D8B" w:rsidP="00BB6D8B">
      <w:pPr>
        <w:tabs>
          <w:tab w:val="left" w:pos="367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Развитие умений: делать сообщения, содержащие наиболее важную информацию по теме/проблеме; кратко передавать содержание полученной информации; </w:t>
      </w:r>
      <w:proofErr w:type="gramStart"/>
      <w:r w:rsidRPr="00BB6D8B">
        <w:rPr>
          <w:rFonts w:ascii="Times New Roman" w:hAnsi="Times New Roman"/>
          <w:sz w:val="24"/>
          <w:szCs w:val="24"/>
        </w:rPr>
        <w:t>-р</w:t>
      </w:r>
      <w:proofErr w:type="gramEnd"/>
      <w:r w:rsidRPr="00BB6D8B">
        <w:rPr>
          <w:rFonts w:ascii="Times New Roman" w:hAnsi="Times New Roman"/>
          <w:sz w:val="24"/>
          <w:szCs w:val="24"/>
        </w:rPr>
        <w:t>ассказывать о себе, своем окружении, своих планах, обосновывая свои намерения/поступки; рассуждать о фактах/событиях, приводя примеры, аргументы, делая выводы; описывать особенности жизни и культуры своей страны и страны/стран изучаемого языка.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BB6D8B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ab/>
      </w:r>
      <w:r w:rsidRPr="00BB6D8B">
        <w:rPr>
          <w:rFonts w:ascii="Times New Roman" w:hAnsi="Times New Roman"/>
          <w:sz w:val="24"/>
          <w:szCs w:val="24"/>
        </w:rPr>
        <w:t>Дальнейшее развитие понимания на слух (с различной степенью полноты и точности) высказываний собеседников в процессе общения, а также содержание аутентичных аудио- и видеотекстов различных жанров и длительности звучания до 3-х минут: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</w:rPr>
        <w:tab/>
        <w:t>При этом предусматривается развитие умений: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1) воспринимать на слух основное содержание аудио текста;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2) воспринимать на слух и извлекать необходимую фактическую информацию (имена действующих лиц, место и время действия, аргументы и т.д.), игнорируя ненужное;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3) воспринимать на слух и понимать существенные детали представленной информации и с информацией, о которой нужно догадаться.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В 10 классе при обучении </w:t>
      </w:r>
      <w:proofErr w:type="spellStart"/>
      <w:r w:rsidRPr="00BB6D8B">
        <w:rPr>
          <w:rFonts w:ascii="Times New Roman" w:hAnsi="Times New Roman"/>
          <w:sz w:val="24"/>
          <w:szCs w:val="24"/>
        </w:rPr>
        <w:t>аудированию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используются аутентичные и </w:t>
      </w:r>
      <w:proofErr w:type="spellStart"/>
      <w:r w:rsidRPr="00BB6D8B">
        <w:rPr>
          <w:rFonts w:ascii="Times New Roman" w:hAnsi="Times New Roman"/>
          <w:sz w:val="24"/>
          <w:szCs w:val="24"/>
        </w:rPr>
        <w:t>полуаутентичные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тексты различных жанров и типов. Аутентичный текст-это текст, произведенный носителями языка для реальных целей. </w:t>
      </w:r>
      <w:proofErr w:type="spellStart"/>
      <w:r w:rsidRPr="00BB6D8B">
        <w:rPr>
          <w:rFonts w:ascii="Times New Roman" w:hAnsi="Times New Roman"/>
          <w:sz w:val="24"/>
          <w:szCs w:val="24"/>
        </w:rPr>
        <w:t>Полуатентичный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текст-это аутентичный текст, подвергшийся частичному упрощению/или сокращению без изменения его основных характеристик и тщательно выверенный носителями языка.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Чтение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Обучение чтению заключается в развитии умений, которые позволяют учащемуся читать на английском языке тексты конкретной и абстрактной тематики (в 10 классе довольно большого объема и более высокого уровня сложности) с соответствующей скоростью и адекватным пониманием в зависимости от цели чтения.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Чтение как самостоятельный вид речевой деятельности предполагает овладение четырьмя его видами: 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-чтение с пониманием основного содержания (ознакомительное)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Учащиеся могут: 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-прочитать и понять основное содержание текста, то есть определить жанр и тип текста;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-определить тему текстов различных жанров;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lastRenderedPageBreak/>
        <w:t>-определить основную информацию, идею и замысел автора;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-выделить главные мысли или факты, опуская второстепенные.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чтение с извлечением необходимой информации (поисковое)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Учащиеся могут: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Извлечь из текста необходимую фактическую информацию, например, имена действующих лиц, место и время действий, аргументы и т.д.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- чтение с пониманием существенных деталей </w:t>
      </w:r>
      <w:proofErr w:type="gramStart"/>
      <w:r w:rsidRPr="00BB6D8B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(изучающее) 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Учащиеся могут: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Детально понять содержание текста с четко представленной информацией и с информацией, о которой нужно догадаться, то есть: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-понять основные и второстепенные факты и мысли;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-извлечь информацию, не явно представленную в тексте, например, определить в каких отношениях находятся действующие лица;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-понять связь слов в предложении;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-понять связь между частями текста при наличии слов-связок;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-понять причинно-следственные связи законченных отрывков;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-отличить фактическую информацию от мнения автора;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-делать выводы из </w:t>
      </w:r>
      <w:proofErr w:type="gramStart"/>
      <w:r w:rsidRPr="00BB6D8B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чтение для получения эстетического удовольствия.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Учащиеся могут: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Понять и оценить художественный текст большого объема с общим охватом содержания и в основном самостоятельно, то есть: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-оценить эстетические особенности текста, его эмоциональную окрашенность;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-понять авторский замысел;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-отличить фактическую информацию от мнения автора;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-оценить особенности авторского стиля;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-критически осмыслить художественный текст.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Жанры текстов: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6D8B">
        <w:rPr>
          <w:rFonts w:ascii="Times New Roman" w:hAnsi="Times New Roman"/>
          <w:sz w:val="24"/>
          <w:szCs w:val="24"/>
        </w:rPr>
        <w:t>-информационный (типы текстов: реклама, брошюра, путеводитель, программа телепередач, формальное/неформальное письмо, резюме, диаграмма, плакат, интервью, репортаж);</w:t>
      </w:r>
      <w:proofErr w:type="gramEnd"/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-публицистический (типы текстов: газетная/журнальная статья, эссе, интервью, репортаж, письмо в газету/журнал/интернет, отзыв на фильм, публичная речь/обращение/воззвание);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6D8B">
        <w:rPr>
          <w:rFonts w:ascii="Times New Roman" w:hAnsi="Times New Roman"/>
          <w:sz w:val="24"/>
          <w:szCs w:val="24"/>
        </w:rPr>
        <w:t>-научно-популярный (типы текстов: газетная/журнальная статья, статьи из энциклопедии и другой справочной литературы, викторины/загадки, тексты из учебника по естественным наукам, доклад, описания действия, места, предмета, человека, интервью);</w:t>
      </w:r>
      <w:proofErr w:type="gramEnd"/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-художественный (типы текстов: рассказ, отрывок из романа, повести, стихотворение, пьеса).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Развитие умений: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писать личное письмо, заполнять анкеты, бланки; излагать сведения о себе в форме, принятой в англоязычных странах (автобиография/резюме); составлять план, тезисы устного/письменного сообщения, в том числе на основе выписок из текста;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расспрашивать в личном письме о новостях и сообщать их; рассказывать об отдельных фактах/событиях своей жизни, выражая свои суждения и чувства; описывать свои планы на будущее;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выражать собственное мнение по изучающим темам.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6D8B">
        <w:rPr>
          <w:rFonts w:ascii="Times New Roman" w:hAnsi="Times New Roman"/>
          <w:sz w:val="24"/>
          <w:szCs w:val="24"/>
        </w:rPr>
        <w:t xml:space="preserve">Совершенствование умений: пользоваться языковой и контекстуальной догадкой при чтении и </w:t>
      </w:r>
      <w:proofErr w:type="spellStart"/>
      <w:r w:rsidRPr="00BB6D8B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BB6D8B">
        <w:rPr>
          <w:rFonts w:ascii="Times New Roman" w:hAnsi="Times New Roman"/>
          <w:sz w:val="24"/>
          <w:szCs w:val="24"/>
        </w:rPr>
        <w:t>; 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 на понимание основного содержания текста; использовать переспрос и словарные замены, мимику и жесты в процессе устно речевого общения.</w:t>
      </w:r>
      <w:proofErr w:type="gramEnd"/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Учебно-познавательные умения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ab/>
      </w:r>
      <w:r w:rsidRPr="00BB6D8B">
        <w:rPr>
          <w:rFonts w:ascii="Times New Roman" w:hAnsi="Times New Roman"/>
          <w:sz w:val="24"/>
          <w:szCs w:val="24"/>
        </w:rPr>
        <w:t xml:space="preserve">Дальнейшее </w:t>
      </w:r>
      <w:r w:rsidRPr="00BB6D8B">
        <w:rPr>
          <w:rFonts w:ascii="Times New Roman" w:hAnsi="Times New Roman"/>
          <w:b/>
          <w:sz w:val="24"/>
          <w:szCs w:val="24"/>
        </w:rPr>
        <w:t>развитие общих учебных умений</w:t>
      </w:r>
      <w:r w:rsidRPr="00BB6D8B">
        <w:rPr>
          <w:rFonts w:ascii="Times New Roman" w:hAnsi="Times New Roman"/>
          <w:sz w:val="24"/>
          <w:szCs w:val="24"/>
        </w:rPr>
        <w:t>, связанных с приемами самостоятельного приобретения знаний: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- использовать двуязычный и одноязычный (толковый) словари и другую справочную литературу, в том </w:t>
      </w:r>
      <w:proofErr w:type="gramStart"/>
      <w:r w:rsidRPr="00BB6D8B">
        <w:rPr>
          <w:rFonts w:ascii="Times New Roman" w:hAnsi="Times New Roman"/>
          <w:sz w:val="24"/>
          <w:szCs w:val="24"/>
        </w:rPr>
        <w:t>числе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лингвострановедческую;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lastRenderedPageBreak/>
        <w:t xml:space="preserve">- ориентироваться в письменном и </w:t>
      </w:r>
      <w:proofErr w:type="spellStart"/>
      <w:r w:rsidRPr="00BB6D8B">
        <w:rPr>
          <w:rFonts w:ascii="Times New Roman" w:hAnsi="Times New Roman"/>
          <w:sz w:val="24"/>
          <w:szCs w:val="24"/>
        </w:rPr>
        <w:t>аудиотексте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на английском языке, обобщать информацию, фиксировать содержание сообщений, выделять нужную/основную информацию из различных источников.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Развитие </w:t>
      </w:r>
      <w:r w:rsidRPr="00BB6D8B">
        <w:rPr>
          <w:rFonts w:ascii="Times New Roman" w:hAnsi="Times New Roman"/>
          <w:b/>
          <w:sz w:val="24"/>
          <w:szCs w:val="24"/>
        </w:rPr>
        <w:t>специальных учебных умений</w:t>
      </w:r>
      <w:r w:rsidRPr="00BB6D8B">
        <w:rPr>
          <w:rFonts w:ascii="Times New Roman" w:hAnsi="Times New Roman"/>
          <w:sz w:val="24"/>
          <w:szCs w:val="24"/>
        </w:rPr>
        <w:t>: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интерпретировать языковые средства, отражающие особенности иной культуры;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- использовать выборочный перевод для уточнения понимания текста на английском языке.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BB6D8B">
        <w:rPr>
          <w:rFonts w:ascii="Times New Roman" w:hAnsi="Times New Roman"/>
          <w:b/>
          <w:sz w:val="24"/>
          <w:szCs w:val="24"/>
        </w:rPr>
        <w:t>Социокультурные</w:t>
      </w:r>
      <w:proofErr w:type="spellEnd"/>
      <w:r w:rsidRPr="00BB6D8B">
        <w:rPr>
          <w:rFonts w:ascii="Times New Roman" w:hAnsi="Times New Roman"/>
          <w:b/>
          <w:sz w:val="24"/>
          <w:szCs w:val="24"/>
        </w:rPr>
        <w:t xml:space="preserve"> знания и умения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Развитие страноведческих знаний и умений, основанных на сравнении фактов родной культуры и стран изучаемого языка. Увеличение их объема за счет новой тематики и проблематики речевого общения, в том числе </w:t>
      </w:r>
      <w:proofErr w:type="spellStart"/>
      <w:r w:rsidRPr="00BB6D8B">
        <w:rPr>
          <w:rFonts w:ascii="Times New Roman" w:hAnsi="Times New Roman"/>
          <w:sz w:val="24"/>
          <w:szCs w:val="24"/>
        </w:rPr>
        <w:t>межпредметного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характера.</w:t>
      </w:r>
    </w:p>
    <w:p w:rsidR="00BB6D8B" w:rsidRPr="00BB6D8B" w:rsidRDefault="00BB6D8B" w:rsidP="00BB6D8B">
      <w:pPr>
        <w:tabs>
          <w:tab w:val="left" w:pos="3945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BB6D8B" w:rsidRPr="00BB6D8B" w:rsidRDefault="00BB6D8B" w:rsidP="00BB6D8B">
      <w:pPr>
        <w:tabs>
          <w:tab w:val="left" w:pos="394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В 10 классе осуществляется систематизация языковых знаний учащихся, полученных в основной школе, продолжается овладение школьниками новыми языковыми знаниями и навыками в соответствии с требованиями базового уровня владения английским языком.</w:t>
      </w: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Орфография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ab/>
        <w:t>Совершенствование орфографических навыков, в том числе применительно к новому языковому материалу, входящему в лексико-грамматический минимум базового уровня.</w:t>
      </w:r>
    </w:p>
    <w:p w:rsidR="00BB6D8B" w:rsidRPr="00BB6D8B" w:rsidRDefault="00BB6D8B" w:rsidP="00BB6D8B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BB6D8B" w:rsidRPr="00BB6D8B" w:rsidRDefault="00BB6D8B" w:rsidP="00BB6D8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ab/>
        <w:t xml:space="preserve">Совершенствование </w:t>
      </w:r>
      <w:proofErr w:type="spellStart"/>
      <w:r w:rsidRPr="00BB6D8B">
        <w:rPr>
          <w:rFonts w:ascii="Times New Roman" w:hAnsi="Times New Roman"/>
          <w:sz w:val="24"/>
          <w:szCs w:val="24"/>
        </w:rPr>
        <w:t>слухо-произносительных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навыков, в том числе применительно к новому материалу.</w:t>
      </w:r>
    </w:p>
    <w:p w:rsidR="00BB6D8B" w:rsidRPr="00BB6D8B" w:rsidRDefault="00BB6D8B" w:rsidP="00BB6D8B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BB6D8B" w:rsidRPr="00BB6D8B" w:rsidRDefault="00BB6D8B" w:rsidP="00BB6D8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ab/>
      </w:r>
      <w:r w:rsidRPr="00BB6D8B">
        <w:rPr>
          <w:rFonts w:ascii="Times New Roman" w:hAnsi="Times New Roman"/>
          <w:sz w:val="24"/>
          <w:szCs w:val="24"/>
        </w:rPr>
        <w:t>Систематизация лексических единиц, изученных в 2-9 или 5-9 классах; овладение лексическими средствами, обслуживающими новые темы, проблемы и ситуации устного и письменного общения. Лексический минимум выпускников полной средней школы составляет 1400 лексических единиц.</w:t>
      </w:r>
    </w:p>
    <w:p w:rsidR="00BB6D8B" w:rsidRPr="00BB6D8B" w:rsidRDefault="00BB6D8B" w:rsidP="00BB6D8B">
      <w:pPr>
        <w:spacing w:after="0" w:line="240" w:lineRule="auto"/>
        <w:ind w:left="540"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Продуктивное овладение грамматическими явлениями, которые ранее были усвоены рецептивно, и коммуникативно-ориентированная систематизация грамматического материала, усвоенного в основной школе.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Совершенствование навыков распознавания и употребления в речи изученных ранее коммуникативных и структурных типов предложения; использование структуры </w:t>
      </w:r>
      <w:r w:rsidRPr="00BB6D8B">
        <w:rPr>
          <w:rFonts w:ascii="Times New Roman" w:hAnsi="Times New Roman"/>
          <w:sz w:val="24"/>
          <w:szCs w:val="24"/>
          <w:lang w:val="en-US"/>
        </w:rPr>
        <w:t>Conditionals</w:t>
      </w:r>
      <w:r w:rsidRPr="00BB6D8B">
        <w:rPr>
          <w:rFonts w:ascii="Times New Roman" w:hAnsi="Times New Roman"/>
          <w:sz w:val="24"/>
          <w:szCs w:val="24"/>
        </w:rPr>
        <w:t xml:space="preserve"> + </w:t>
      </w:r>
      <w:r w:rsidRPr="00BB6D8B">
        <w:rPr>
          <w:rFonts w:ascii="Times New Roman" w:hAnsi="Times New Roman"/>
          <w:sz w:val="24"/>
          <w:szCs w:val="24"/>
          <w:lang w:val="en-US"/>
        </w:rPr>
        <w:t>if</w:t>
      </w:r>
      <w:r w:rsidRPr="00BB6D8B">
        <w:rPr>
          <w:rFonts w:ascii="Times New Roman" w:hAnsi="Times New Roman"/>
          <w:sz w:val="24"/>
          <w:szCs w:val="24"/>
        </w:rPr>
        <w:t xml:space="preserve"> (</w:t>
      </w:r>
      <w:r w:rsidRPr="00BB6D8B">
        <w:rPr>
          <w:rFonts w:ascii="Times New Roman" w:hAnsi="Times New Roman"/>
          <w:sz w:val="24"/>
          <w:szCs w:val="24"/>
          <w:lang w:val="en-US"/>
        </w:rPr>
        <w:t>not</w:t>
      </w:r>
      <w:r w:rsidRPr="00BB6D8B">
        <w:rPr>
          <w:rFonts w:ascii="Times New Roman" w:hAnsi="Times New Roman"/>
          <w:sz w:val="24"/>
          <w:szCs w:val="24"/>
        </w:rPr>
        <w:t>)/</w:t>
      </w:r>
      <w:r w:rsidRPr="00BB6D8B">
        <w:rPr>
          <w:rFonts w:ascii="Times New Roman" w:hAnsi="Times New Roman"/>
          <w:sz w:val="24"/>
          <w:szCs w:val="24"/>
          <w:lang w:val="en-US"/>
        </w:rPr>
        <w:t>unless</w:t>
      </w:r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  <w:lang w:val="en-US"/>
        </w:rPr>
        <w:t>C</w:t>
      </w:r>
      <w:r w:rsidRPr="00BB6D8B">
        <w:rPr>
          <w:rFonts w:ascii="Times New Roman" w:hAnsi="Times New Roman"/>
          <w:sz w:val="24"/>
          <w:szCs w:val="24"/>
        </w:rPr>
        <w:t>совершенствования навыков распознавания и употребления в речи модальных глаголов для выражения запрета и разрешения.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Формирование навыков распознавания и употребления в речи предложений с конструкцией  </w:t>
      </w:r>
      <w:r w:rsidRPr="00BB6D8B">
        <w:rPr>
          <w:rFonts w:ascii="Times New Roman" w:hAnsi="Times New Roman"/>
          <w:sz w:val="24"/>
          <w:szCs w:val="24"/>
          <w:lang w:val="en-US"/>
        </w:rPr>
        <w:t>used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to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be</w:t>
      </w:r>
      <w:r w:rsidRPr="00BB6D8B">
        <w:rPr>
          <w:rFonts w:ascii="Times New Roman" w:hAnsi="Times New Roman"/>
          <w:sz w:val="24"/>
          <w:szCs w:val="24"/>
        </w:rPr>
        <w:t xml:space="preserve"> + </w:t>
      </w:r>
      <w:r w:rsidRPr="00BB6D8B">
        <w:rPr>
          <w:rFonts w:ascii="Times New Roman" w:hAnsi="Times New Roman"/>
          <w:sz w:val="24"/>
          <w:szCs w:val="24"/>
          <w:lang w:val="en-US"/>
        </w:rPr>
        <w:t>adjective</w:t>
      </w:r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  <w:lang w:val="en-US"/>
        </w:rPr>
        <w:t>C</w:t>
      </w:r>
      <w:r w:rsidRPr="00BB6D8B">
        <w:rPr>
          <w:rFonts w:ascii="Times New Roman" w:hAnsi="Times New Roman"/>
          <w:sz w:val="24"/>
          <w:szCs w:val="24"/>
        </w:rPr>
        <w:t>совершенствования навыков распознавания и употребления в речи словообразовательных префиксов –</w:t>
      </w:r>
      <w:r w:rsidRPr="00BB6D8B">
        <w:rPr>
          <w:rFonts w:ascii="Times New Roman" w:hAnsi="Times New Roman"/>
          <w:sz w:val="24"/>
          <w:szCs w:val="24"/>
          <w:lang w:val="en-US"/>
        </w:rPr>
        <w:t>in</w:t>
      </w:r>
      <w:r w:rsidRPr="00BB6D8B">
        <w:rPr>
          <w:rFonts w:ascii="Times New Roman" w:hAnsi="Times New Roman"/>
          <w:sz w:val="24"/>
          <w:szCs w:val="24"/>
        </w:rPr>
        <w:t>, -</w:t>
      </w:r>
      <w:proofErr w:type="gramStart"/>
      <w:r w:rsidRPr="00BB6D8B">
        <w:rPr>
          <w:rFonts w:ascii="Times New Roman" w:hAnsi="Times New Roman"/>
          <w:sz w:val="24"/>
          <w:szCs w:val="24"/>
          <w:lang w:val="en-US"/>
        </w:rPr>
        <w:t>un</w:t>
      </w:r>
      <w:proofErr w:type="gramEnd"/>
      <w:r w:rsidRPr="00BB6D8B">
        <w:rPr>
          <w:rFonts w:ascii="Times New Roman" w:hAnsi="Times New Roman"/>
          <w:sz w:val="24"/>
          <w:szCs w:val="24"/>
        </w:rPr>
        <w:t>, -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im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и суффиксов –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ence</w:t>
      </w:r>
      <w:proofErr w:type="spellEnd"/>
      <w:r w:rsidRPr="00BB6D8B">
        <w:rPr>
          <w:rFonts w:ascii="Times New Roman" w:hAnsi="Times New Roman"/>
          <w:sz w:val="24"/>
          <w:szCs w:val="24"/>
        </w:rPr>
        <w:t>/-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ent</w:t>
      </w:r>
      <w:proofErr w:type="spellEnd"/>
      <w:r w:rsidRPr="00BB6D8B">
        <w:rPr>
          <w:rFonts w:ascii="Times New Roman" w:hAnsi="Times New Roman"/>
          <w:sz w:val="24"/>
          <w:szCs w:val="24"/>
        </w:rPr>
        <w:t>, -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ity</w:t>
      </w:r>
      <w:proofErr w:type="spellEnd"/>
      <w:r w:rsidRPr="00BB6D8B">
        <w:rPr>
          <w:rFonts w:ascii="Times New Roman" w:hAnsi="Times New Roman"/>
          <w:sz w:val="24"/>
          <w:szCs w:val="24"/>
        </w:rPr>
        <w:t>, -</w:t>
      </w:r>
      <w:r w:rsidRPr="00BB6D8B">
        <w:rPr>
          <w:rFonts w:ascii="Times New Roman" w:hAnsi="Times New Roman"/>
          <w:sz w:val="24"/>
          <w:szCs w:val="24"/>
          <w:lang w:val="en-US"/>
        </w:rPr>
        <w:t>ion</w:t>
      </w:r>
      <w:r w:rsidRPr="00BB6D8B">
        <w:rPr>
          <w:rFonts w:ascii="Times New Roman" w:hAnsi="Times New Roman"/>
          <w:sz w:val="24"/>
          <w:szCs w:val="24"/>
        </w:rPr>
        <w:t>, -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ive</w:t>
      </w:r>
      <w:proofErr w:type="spellEnd"/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Знание признаков и навыки распознавания и употребления в речи глаголов в следующих формах действительного залога: </w:t>
      </w:r>
      <w:r w:rsidRPr="00BB6D8B">
        <w:rPr>
          <w:rFonts w:ascii="Times New Roman" w:hAnsi="Times New Roman"/>
          <w:sz w:val="24"/>
          <w:szCs w:val="24"/>
          <w:lang w:val="en-US"/>
        </w:rPr>
        <w:t>Present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Perfect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Continuous</w:t>
      </w:r>
      <w:r w:rsidRPr="00BB6D8B">
        <w:rPr>
          <w:rFonts w:ascii="Times New Roman" w:hAnsi="Times New Roman"/>
          <w:sz w:val="24"/>
          <w:szCs w:val="24"/>
        </w:rPr>
        <w:t xml:space="preserve">, </w:t>
      </w:r>
      <w:r w:rsidRPr="00BB6D8B">
        <w:rPr>
          <w:rFonts w:ascii="Times New Roman" w:hAnsi="Times New Roman"/>
          <w:sz w:val="24"/>
          <w:szCs w:val="24"/>
          <w:lang w:val="en-US"/>
        </w:rPr>
        <w:t>Past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Perfect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Continuous</w:t>
      </w:r>
      <w:r w:rsidRPr="00BB6D8B">
        <w:rPr>
          <w:rFonts w:ascii="Times New Roman" w:hAnsi="Times New Roman"/>
          <w:sz w:val="24"/>
          <w:szCs w:val="24"/>
        </w:rPr>
        <w:t xml:space="preserve"> и страдательного залога </w:t>
      </w:r>
      <w:r w:rsidRPr="00BB6D8B">
        <w:rPr>
          <w:rFonts w:ascii="Times New Roman" w:hAnsi="Times New Roman"/>
          <w:sz w:val="24"/>
          <w:szCs w:val="24"/>
          <w:lang w:val="en-US"/>
        </w:rPr>
        <w:t>Present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Simple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Passive</w:t>
      </w:r>
      <w:r w:rsidRPr="00BB6D8B">
        <w:rPr>
          <w:rFonts w:ascii="Times New Roman" w:hAnsi="Times New Roman"/>
          <w:sz w:val="24"/>
          <w:szCs w:val="24"/>
        </w:rPr>
        <w:t xml:space="preserve">, </w:t>
      </w:r>
      <w:r w:rsidRPr="00BB6D8B">
        <w:rPr>
          <w:rFonts w:ascii="Times New Roman" w:hAnsi="Times New Roman"/>
          <w:sz w:val="24"/>
          <w:szCs w:val="24"/>
          <w:lang w:val="en-US"/>
        </w:rPr>
        <w:t>Future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Simple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Passive</w:t>
      </w:r>
      <w:r w:rsidRPr="00BB6D8B">
        <w:rPr>
          <w:rFonts w:ascii="Times New Roman" w:hAnsi="Times New Roman"/>
          <w:sz w:val="24"/>
          <w:szCs w:val="24"/>
        </w:rPr>
        <w:t xml:space="preserve">, </w:t>
      </w:r>
      <w:r w:rsidRPr="00BB6D8B">
        <w:rPr>
          <w:rFonts w:ascii="Times New Roman" w:hAnsi="Times New Roman"/>
          <w:sz w:val="24"/>
          <w:szCs w:val="24"/>
          <w:lang w:val="en-US"/>
        </w:rPr>
        <w:t>Past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Simple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Passive</w:t>
      </w:r>
      <w:r w:rsidRPr="00BB6D8B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BB6D8B">
        <w:rPr>
          <w:rFonts w:ascii="Times New Roman" w:hAnsi="Times New Roman"/>
          <w:sz w:val="24"/>
          <w:szCs w:val="24"/>
          <w:lang w:val="en-US"/>
        </w:rPr>
        <w:t>Present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Perfect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Passive</w:t>
      </w:r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>Глаголы, используемые для передачи косвенной речи.</w:t>
      </w:r>
    </w:p>
    <w:p w:rsidR="00BB6D8B" w:rsidRPr="00BB6D8B" w:rsidRDefault="00BB6D8B" w:rsidP="00BB6D8B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  <w:lang w:val="en-US"/>
        </w:rPr>
        <w:t>C</w:t>
      </w:r>
      <w:r w:rsidRPr="00BB6D8B">
        <w:rPr>
          <w:rFonts w:ascii="Times New Roman" w:hAnsi="Times New Roman"/>
          <w:sz w:val="24"/>
          <w:szCs w:val="24"/>
        </w:rPr>
        <w:t xml:space="preserve">совершенствования навыков распознавания и употребления в речи структур </w:t>
      </w:r>
      <w:r w:rsidRPr="00BB6D8B">
        <w:rPr>
          <w:rFonts w:ascii="Times New Roman" w:hAnsi="Times New Roman"/>
          <w:sz w:val="24"/>
          <w:szCs w:val="24"/>
          <w:lang w:val="en-US"/>
        </w:rPr>
        <w:t>may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have</w:t>
      </w:r>
      <w:r w:rsidRPr="00BB6D8B">
        <w:rPr>
          <w:rFonts w:ascii="Times New Roman" w:hAnsi="Times New Roman"/>
          <w:sz w:val="24"/>
          <w:szCs w:val="24"/>
        </w:rPr>
        <w:t xml:space="preserve"> +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Ved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(3), </w:t>
      </w:r>
      <w:r w:rsidRPr="00BB6D8B">
        <w:rPr>
          <w:rFonts w:ascii="Times New Roman" w:hAnsi="Times New Roman"/>
          <w:sz w:val="24"/>
          <w:szCs w:val="24"/>
          <w:lang w:val="en-US"/>
        </w:rPr>
        <w:t>might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have</w:t>
      </w:r>
      <w:r w:rsidRPr="00BB6D8B">
        <w:rPr>
          <w:rFonts w:ascii="Times New Roman" w:hAnsi="Times New Roman"/>
          <w:sz w:val="24"/>
          <w:szCs w:val="24"/>
        </w:rPr>
        <w:t xml:space="preserve"> +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Ved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 (3) для описания вероятного события в прошлом/гипотезы относительно прошлого. </w:t>
      </w:r>
    </w:p>
    <w:p w:rsidR="00BB6D8B" w:rsidRPr="00BB6D8B" w:rsidRDefault="00BB6D8B" w:rsidP="00BB6D8B">
      <w:pPr>
        <w:numPr>
          <w:ilvl w:val="0"/>
          <w:numId w:val="2"/>
        </w:numPr>
        <w:tabs>
          <w:tab w:val="clear" w:pos="720"/>
          <w:tab w:val="num" w:pos="-1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Выражение разной степени уверенности с помощью структур </w:t>
      </w:r>
      <w:r w:rsidRPr="00BB6D8B">
        <w:rPr>
          <w:rFonts w:ascii="Times New Roman" w:hAnsi="Times New Roman"/>
          <w:sz w:val="24"/>
          <w:szCs w:val="24"/>
          <w:lang w:val="en-US"/>
        </w:rPr>
        <w:t>be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going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to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will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won</w:t>
      </w:r>
      <w:r w:rsidRPr="00BB6D8B">
        <w:rPr>
          <w:rFonts w:ascii="Times New Roman" w:hAnsi="Times New Roman"/>
          <w:sz w:val="24"/>
          <w:szCs w:val="24"/>
        </w:rPr>
        <w:t>’</w:t>
      </w:r>
      <w:r w:rsidRPr="00BB6D8B">
        <w:rPr>
          <w:rFonts w:ascii="Times New Roman" w:hAnsi="Times New Roman"/>
          <w:sz w:val="24"/>
          <w:szCs w:val="24"/>
          <w:lang w:val="en-US"/>
        </w:rPr>
        <w:t>t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can</w:t>
      </w:r>
      <w:r w:rsidRPr="00BB6D8B">
        <w:rPr>
          <w:rFonts w:ascii="Times New Roman" w:hAnsi="Times New Roman"/>
          <w:sz w:val="24"/>
          <w:szCs w:val="24"/>
        </w:rPr>
        <w:t>’</w:t>
      </w:r>
      <w:r w:rsidRPr="00BB6D8B">
        <w:rPr>
          <w:rFonts w:ascii="Times New Roman" w:hAnsi="Times New Roman"/>
          <w:sz w:val="24"/>
          <w:szCs w:val="24"/>
          <w:lang w:val="en-US"/>
        </w:rPr>
        <w:t>t</w:t>
      </w:r>
      <w:r w:rsidRPr="00BB6D8B">
        <w:rPr>
          <w:rFonts w:ascii="Times New Roman" w:hAnsi="Times New Roman"/>
          <w:sz w:val="24"/>
          <w:szCs w:val="24"/>
        </w:rPr>
        <w:t>/</w:t>
      </w:r>
      <w:proofErr w:type="spellStart"/>
      <w:r w:rsidRPr="00BB6D8B">
        <w:rPr>
          <w:rFonts w:ascii="Times New Roman" w:hAnsi="Times New Roman"/>
          <w:sz w:val="24"/>
          <w:szCs w:val="24"/>
          <w:lang w:val="en-US"/>
        </w:rPr>
        <w:t>couldn</w:t>
      </w:r>
      <w:proofErr w:type="spellEnd"/>
      <w:r w:rsidRPr="00BB6D8B">
        <w:rPr>
          <w:rFonts w:ascii="Times New Roman" w:hAnsi="Times New Roman"/>
          <w:sz w:val="24"/>
          <w:szCs w:val="24"/>
        </w:rPr>
        <w:t>’</w:t>
      </w:r>
      <w:r w:rsidRPr="00BB6D8B">
        <w:rPr>
          <w:rFonts w:ascii="Times New Roman" w:hAnsi="Times New Roman"/>
          <w:sz w:val="24"/>
          <w:szCs w:val="24"/>
          <w:lang w:val="en-US"/>
        </w:rPr>
        <w:t>t</w:t>
      </w:r>
      <w:r w:rsidRPr="00BB6D8B">
        <w:rPr>
          <w:rFonts w:ascii="Times New Roman" w:hAnsi="Times New Roman"/>
          <w:sz w:val="24"/>
          <w:szCs w:val="24"/>
        </w:rPr>
        <w:t>’</w:t>
      </w:r>
      <w:r w:rsidRPr="00BB6D8B">
        <w:rPr>
          <w:rFonts w:ascii="Times New Roman" w:hAnsi="Times New Roman"/>
          <w:sz w:val="24"/>
          <w:szCs w:val="24"/>
          <w:lang w:val="en-US"/>
        </w:rPr>
        <w:t>t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may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might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may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not</w:t>
      </w:r>
      <w:r w:rsidRPr="00BB6D8B">
        <w:rPr>
          <w:rFonts w:ascii="Times New Roman" w:hAnsi="Times New Roman"/>
          <w:sz w:val="24"/>
          <w:szCs w:val="24"/>
        </w:rPr>
        <w:t>/</w:t>
      </w:r>
      <w:r w:rsidRPr="00BB6D8B">
        <w:rPr>
          <w:rFonts w:ascii="Times New Roman" w:hAnsi="Times New Roman"/>
          <w:sz w:val="24"/>
          <w:szCs w:val="24"/>
          <w:lang w:val="en-US"/>
        </w:rPr>
        <w:t>might</w:t>
      </w:r>
      <w:r w:rsidRPr="00BB6D8B">
        <w:rPr>
          <w:rFonts w:ascii="Times New Roman" w:hAnsi="Times New Roman"/>
          <w:sz w:val="24"/>
          <w:szCs w:val="24"/>
        </w:rPr>
        <w:t xml:space="preserve"> </w:t>
      </w:r>
      <w:r w:rsidRPr="00BB6D8B">
        <w:rPr>
          <w:rFonts w:ascii="Times New Roman" w:hAnsi="Times New Roman"/>
          <w:sz w:val="24"/>
          <w:szCs w:val="24"/>
          <w:lang w:val="en-US"/>
        </w:rPr>
        <w:t>not</w:t>
      </w:r>
      <w:r w:rsidRPr="00BB6D8B">
        <w:rPr>
          <w:rFonts w:ascii="Times New Roman" w:hAnsi="Times New Roman"/>
          <w:sz w:val="24"/>
          <w:szCs w:val="24"/>
        </w:rPr>
        <w:t>.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B6D8B" w:rsidRPr="00BB6D8B" w:rsidRDefault="00BB6D8B" w:rsidP="00BB6D8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B6D8B">
        <w:rPr>
          <w:rFonts w:ascii="Times New Roman" w:hAnsi="Times New Roman"/>
          <w:b/>
          <w:sz w:val="24"/>
          <w:szCs w:val="24"/>
        </w:rPr>
        <w:t>Место предмета английский язык в базисном учебном плане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en-US" w:bidi="en-US"/>
        </w:rPr>
      </w:pPr>
      <w:r w:rsidRPr="00BB6D8B">
        <w:rPr>
          <w:rFonts w:ascii="Times New Roman" w:hAnsi="Times New Roman"/>
          <w:noProof/>
          <w:sz w:val="24"/>
          <w:szCs w:val="24"/>
          <w:lang w:eastAsia="en-US" w:bidi="en-US"/>
        </w:rPr>
        <w:t>В соответствии с учебным планом школы на изучение учебного предмета</w:t>
      </w:r>
      <w:r w:rsidRPr="00BB6D8B">
        <w:rPr>
          <w:rFonts w:ascii="Times New Roman" w:hAnsi="Times New Roman"/>
          <w:noProof/>
          <w:color w:val="FF0000"/>
          <w:sz w:val="24"/>
          <w:szCs w:val="24"/>
          <w:lang w:eastAsia="en-US" w:bidi="en-US"/>
        </w:rPr>
        <w:t xml:space="preserve"> </w:t>
      </w:r>
      <w:r w:rsidRPr="00BB6D8B">
        <w:rPr>
          <w:rFonts w:ascii="Times New Roman" w:hAnsi="Times New Roman"/>
          <w:sz w:val="24"/>
          <w:szCs w:val="24"/>
          <w:lang w:eastAsia="en-US" w:bidi="en-US"/>
        </w:rPr>
        <w:t xml:space="preserve">отводится 105 часов для обязательного изучения учебного предмета в 10 классе.  В рабочей программе предусмотрено проведение 3 контрольных работ (1-вводная контрольная работа, 2 – тематические контрольные работы, 1-итоговая контрольная работа). </w:t>
      </w:r>
    </w:p>
    <w:p w:rsidR="00BB6D8B" w:rsidRPr="00BB6D8B" w:rsidRDefault="00BB6D8B" w:rsidP="00BB6D8B">
      <w:pPr>
        <w:spacing w:after="0" w:line="240" w:lineRule="auto"/>
        <w:ind w:right="-5" w:firstLine="708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В календарно-тематическом планировании имеются следующие сокращения:                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6D8B">
        <w:rPr>
          <w:rFonts w:ascii="Times New Roman" w:hAnsi="Times New Roman"/>
          <w:sz w:val="24"/>
          <w:szCs w:val="24"/>
        </w:rPr>
        <w:t xml:space="preserve">А – </w:t>
      </w:r>
      <w:proofErr w:type="spellStart"/>
      <w:r w:rsidRPr="00BB6D8B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B6D8B">
        <w:rPr>
          <w:rFonts w:ascii="Times New Roman" w:hAnsi="Times New Roman"/>
          <w:sz w:val="24"/>
          <w:szCs w:val="24"/>
        </w:rPr>
        <w:t xml:space="preserve">, Г – говорение, Ч – чтение, </w:t>
      </w:r>
      <w:proofErr w:type="gramStart"/>
      <w:r w:rsidRPr="00BB6D8B">
        <w:rPr>
          <w:rFonts w:ascii="Times New Roman" w:hAnsi="Times New Roman"/>
          <w:sz w:val="24"/>
          <w:szCs w:val="24"/>
        </w:rPr>
        <w:t>П</w:t>
      </w:r>
      <w:proofErr w:type="gramEnd"/>
      <w:r w:rsidRPr="00BB6D8B">
        <w:rPr>
          <w:rFonts w:ascii="Times New Roman" w:hAnsi="Times New Roman"/>
          <w:sz w:val="24"/>
          <w:szCs w:val="24"/>
        </w:rPr>
        <w:t xml:space="preserve"> – письмо</w:t>
      </w:r>
    </w:p>
    <w:p w:rsidR="00BB6D8B" w:rsidRPr="00BB6D8B" w:rsidRDefault="00BB6D8B" w:rsidP="00BB6D8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304DD" w:rsidRPr="00BB6D8B" w:rsidRDefault="00E304DD" w:rsidP="00BB6D8B">
      <w:pPr>
        <w:jc w:val="both"/>
        <w:rPr>
          <w:sz w:val="24"/>
          <w:szCs w:val="24"/>
        </w:rPr>
      </w:pPr>
    </w:p>
    <w:sectPr w:rsidR="00E304DD" w:rsidRPr="00BB6D8B" w:rsidSect="00BB6D8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D3502"/>
    <w:multiLevelType w:val="hybridMultilevel"/>
    <w:tmpl w:val="6DF0EA3E"/>
    <w:lvl w:ilvl="0" w:tplc="04F44F74">
      <w:start w:val="1"/>
      <w:numFmt w:val="decimal"/>
      <w:lvlText w:val="%1)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BF4734B"/>
    <w:multiLevelType w:val="hybridMultilevel"/>
    <w:tmpl w:val="77989E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58F68CC"/>
    <w:multiLevelType w:val="hybridMultilevel"/>
    <w:tmpl w:val="4AF036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B6D8B"/>
    <w:rsid w:val="0005104A"/>
    <w:rsid w:val="00BB6D8B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D8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1639</Words>
  <Characters>12544</Characters>
  <Application>Microsoft Office Word</Application>
  <DocSecurity>0</DocSecurity>
  <Lines>1568</Lines>
  <Paragraphs>787</Paragraphs>
  <ScaleCrop>false</ScaleCrop>
  <Company>Reanimator Extreme Edition</Company>
  <LinksUpToDate>false</LinksUpToDate>
  <CharactersWithSpaces>13396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2017-01-20T03:12:00Z</dcterms:created>
  <dcterms:modified xsi:type="dcterms:W3CDTF">2017-01-20T03:17:00Z</dcterms:modified>
</cp:coreProperties>
</file>